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18" w:rsidRDefault="00FD4F18" w:rsidP="00FD4F1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FD4F18" w:rsidRDefault="00FD4F18" w:rsidP="00FD4F1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«Разговоры о важном» 1-2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72"/>
        <w:gridCol w:w="7273"/>
      </w:tblGrid>
      <w:tr w:rsidR="00FD4F18" w:rsidTr="00FD4F18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18" w:rsidRDefault="00FD4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аннотации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18" w:rsidRDefault="00FD4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FD4F18" w:rsidTr="00FD4F18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18" w:rsidRDefault="00FD4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18" w:rsidRDefault="00FD4F1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Федеральный закон от 29.12.2012 № 273 «Об образовании в Российской Федерации»;</w:t>
            </w:r>
          </w:p>
          <w:p w:rsidR="00FD4F18" w:rsidRDefault="00FD4F1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Приказ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от 31.05.2021 № 286 «Об утверждении федерального государственного образовательного стандарта начального общего образования»;</w:t>
            </w:r>
          </w:p>
          <w:p w:rsidR="00FD4F18" w:rsidRDefault="00FD4F1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от 15.04.2022 № СК-295/06;</w:t>
            </w:r>
          </w:p>
          <w:p w:rsidR="00FD4F18" w:rsidRDefault="00FD4F1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№09-1672;</w:t>
            </w:r>
          </w:p>
          <w:p w:rsidR="00FD4F18" w:rsidRDefault="00FD4F1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Стратегия развития воспитания в Российской Федерации на период до 2025 года, утвержденной распоряжением Правительства от 29.05.2015 № 996-р; СП 2.4.3648-20;</w:t>
            </w:r>
          </w:p>
          <w:p w:rsidR="00FD4F18" w:rsidRDefault="00FD4F1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СанПиН 1.2.3685-21;</w:t>
            </w:r>
          </w:p>
          <w:p w:rsidR="00FD4F18" w:rsidRDefault="00FD4F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Основная образовательная программа НОО</w:t>
            </w:r>
          </w:p>
          <w:p w:rsidR="00FD4F18" w:rsidRDefault="00FD4F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Положение о рабочей программе учителя</w:t>
            </w:r>
          </w:p>
        </w:tc>
      </w:tr>
      <w:tr w:rsidR="00FD4F18" w:rsidTr="00FD4F18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18" w:rsidRDefault="00FD4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18" w:rsidRDefault="00FD4F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D4F18" w:rsidTr="00FD4F18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18" w:rsidRDefault="00FD4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18" w:rsidRDefault="00FD4F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формирование ценностных установок, в числе которых – созидание, патриотизм и стремление к межнациональному единству, способствующих развитию умений строить коммуникацию, отношения в обществе, расти здоровыми гармонично развитыми личностями.</w:t>
            </w:r>
          </w:p>
        </w:tc>
      </w:tr>
      <w:tr w:rsidR="00FD4F18" w:rsidTr="00FD4F18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18" w:rsidRDefault="00FD4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18" w:rsidRDefault="00FD4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34ч. в год, 1 час в неделю</w:t>
            </w:r>
          </w:p>
        </w:tc>
      </w:tr>
      <w:tr w:rsidR="00FD4F18" w:rsidTr="00FD4F18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18" w:rsidRDefault="00FD4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разделы, с указанием кол. часов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знаний  1</w:t>
            </w:r>
            <w:proofErr w:type="gramEnd"/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Наша страна – Россия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165 лет со дня рождения К.Э. Циолковского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музыки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пожилого человека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учителя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отца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Традиционные семейные ценности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народного единства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Мы разные, мы вместе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матери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Символы России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Волонтеры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Героев Отечества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Конституции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Тема нового года. Семейные праздники и мечты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Рождество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Цифровая безопасность и гигиена школьника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снятия блокады Ленинграда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160 лет со дня рождения К.С.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Станиславского  1</w:t>
            </w:r>
            <w:proofErr w:type="gramEnd"/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российской науки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 и мир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защитника Отечества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Забота о каждом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Международный женский день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110 лет со дня рождения советского писателя и поэта, автора слов гимнов РФ и СССР С.В. Михалкова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воссоединения Крыма с Россией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Всемирный день театра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космонавтики. Мы – первые!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Память о геноциде советского народа нацистами и их пособниками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Земли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Труда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Победы. Бессмертный полк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детских общественных организаций 1</w:t>
            </w:r>
          </w:p>
          <w:p w:rsidR="00FD4F18" w:rsidRDefault="00FD4F18" w:rsidP="00D02149">
            <w:pPr>
              <w:numPr>
                <w:ilvl w:val="0"/>
                <w:numId w:val="1"/>
              </w:numP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«Россия-страна возможностей» 1</w:t>
            </w:r>
          </w:p>
        </w:tc>
      </w:tr>
      <w:tr w:rsidR="00FD4F18" w:rsidTr="00FD4F18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18" w:rsidRDefault="00FD4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18" w:rsidRDefault="00FD4F18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lang w:eastAsia="en-US"/>
              </w:rPr>
            </w:pPr>
            <w:r>
              <w:rPr>
                <w:rStyle w:val="c18"/>
                <w:i/>
                <w:iCs/>
                <w:color w:val="000000"/>
                <w:lang w:eastAsia="en-US"/>
              </w:rPr>
              <w:t>Текущие формы: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c7"/>
                <w:color w:val="000000"/>
                <w:lang w:eastAsia="en-US"/>
              </w:rPr>
              <w:t>устный опрос</w:t>
            </w:r>
            <w:r>
              <w:rPr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Style w:val="c7"/>
                <w:color w:val="000000"/>
                <w:lang w:eastAsia="en-US"/>
              </w:rPr>
              <w:t xml:space="preserve"> самостоятельная работа</w:t>
            </w:r>
          </w:p>
          <w:p w:rsidR="00FD4F18" w:rsidRDefault="00FD4F18">
            <w:pPr>
              <w:pStyle w:val="c9"/>
              <w:shd w:val="clear" w:color="auto" w:fill="FFFFFF"/>
              <w:spacing w:before="0" w:beforeAutospacing="0" w:after="0" w:afterAutospacing="0"/>
            </w:pPr>
            <w:r>
              <w:rPr>
                <w:rStyle w:val="c7"/>
                <w:color w:val="000000"/>
                <w:lang w:eastAsia="en-US"/>
              </w:rPr>
              <w:t xml:space="preserve">Форма – классный </w:t>
            </w:r>
            <w:proofErr w:type="gramStart"/>
            <w:r>
              <w:rPr>
                <w:rStyle w:val="c7"/>
                <w:color w:val="000000"/>
                <w:lang w:eastAsia="en-US"/>
              </w:rPr>
              <w:t>час(</w:t>
            </w:r>
            <w:proofErr w:type="gramEnd"/>
            <w:r>
              <w:rPr>
                <w:lang w:eastAsia="en-US"/>
              </w:rPr>
              <w:t>игры, интерактивные задания, работа с дополнительными материалами</w:t>
            </w:r>
          </w:p>
          <w:p w:rsidR="00FD4F18" w:rsidRDefault="00FD4F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4F18" w:rsidRDefault="00FD4F18" w:rsidP="00FD4F18">
      <w:pPr>
        <w:rPr>
          <w:rFonts w:ascii="Times New Roman" w:hAnsi="Times New Roman" w:cs="Times New Roman"/>
          <w:sz w:val="24"/>
          <w:szCs w:val="24"/>
        </w:rPr>
      </w:pPr>
    </w:p>
    <w:p w:rsidR="005C288C" w:rsidRDefault="005C288C">
      <w:bookmarkStart w:id="0" w:name="_GoBack"/>
      <w:bookmarkEnd w:id="0"/>
    </w:p>
    <w:sectPr w:rsidR="005C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52ABD"/>
    <w:multiLevelType w:val="multilevel"/>
    <w:tmpl w:val="BA2E2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18"/>
    <w:rsid w:val="005C288C"/>
    <w:rsid w:val="00F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01FBE-15E8-4E9E-BFC2-0B74EE8D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F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D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D4F18"/>
  </w:style>
  <w:style w:type="character" w:customStyle="1" w:styleId="c7">
    <w:name w:val="c7"/>
    <w:basedOn w:val="a0"/>
    <w:rsid w:val="00FD4F18"/>
  </w:style>
  <w:style w:type="table" w:styleId="a3">
    <w:name w:val="Table Grid"/>
    <w:basedOn w:val="a1"/>
    <w:uiPriority w:val="39"/>
    <w:unhideWhenUsed/>
    <w:rsid w:val="00FD4F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Агрипина Ивлева</dc:creator>
  <cp:keywords/>
  <dc:description/>
  <cp:lastModifiedBy>Агрипина Ивлева</cp:lastModifiedBy>
  <cp:revision>2</cp:revision>
  <dcterms:created xsi:type="dcterms:W3CDTF">2023-05-22T14:19:00Z</dcterms:created>
  <dcterms:modified xsi:type="dcterms:W3CDTF">2023-05-22T14:20:00Z</dcterms:modified>
</cp:coreProperties>
</file>